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6869" w14:textId="77777777" w:rsidR="00D877BC" w:rsidRPr="00696C29" w:rsidRDefault="00D877BC" w:rsidP="00D877BC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D2D2D"/>
          <w:kern w:val="0"/>
          <w:lang w:eastAsia="fr-CA"/>
          <w14:ligatures w14:val="none"/>
        </w:rPr>
      </w:pPr>
      <w:r w:rsidRPr="00696C29">
        <w:rPr>
          <w:rFonts w:eastAsia="Times New Roman" w:cstheme="minorHAnsi"/>
          <w:b/>
          <w:bCs/>
          <w:color w:val="2D2D2D"/>
          <w:kern w:val="0"/>
          <w:lang w:eastAsia="fr-CA"/>
          <w14:ligatures w14:val="none"/>
        </w:rPr>
        <w:t>Description du poste</w:t>
      </w:r>
    </w:p>
    <w:p w14:paraId="270F859C" w14:textId="77777777" w:rsidR="00D877BC" w:rsidRPr="00D877BC" w:rsidRDefault="00D877BC" w:rsidP="00D877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424242"/>
          <w:kern w:val="0"/>
          <w:lang w:eastAsia="fr-CA"/>
          <w14:ligatures w14:val="none"/>
        </w:rPr>
        <w:t xml:space="preserve">Œuvrant dans le domaine de la création artistique, collaborant avec des artistes à travers le monde; </w:t>
      </w:r>
      <w:proofErr w:type="spellStart"/>
      <w:r w:rsidRPr="00D877BC">
        <w:rPr>
          <w:rFonts w:eastAsia="Times New Roman" w:cstheme="minorHAnsi"/>
          <w:color w:val="424242"/>
          <w:kern w:val="0"/>
          <w:lang w:eastAsia="fr-CA"/>
          <w14:ligatures w14:val="none"/>
        </w:rPr>
        <w:t>Eyes</w:t>
      </w:r>
      <w:proofErr w:type="spellEnd"/>
      <w:r w:rsidRPr="00D877BC">
        <w:rPr>
          <w:rFonts w:eastAsia="Times New Roman" w:cstheme="minorHAnsi"/>
          <w:color w:val="424242"/>
          <w:kern w:val="0"/>
          <w:lang w:eastAsia="fr-CA"/>
          <w14:ligatures w14:val="none"/>
        </w:rPr>
        <w:t xml:space="preserve"> On Wall est une entreprise Canadienne, fière partenaire de l’économie locale et rayonnante sur le marché Nord American.</w:t>
      </w:r>
    </w:p>
    <w:p w14:paraId="198573D6" w14:textId="77777777" w:rsidR="00D877BC" w:rsidRPr="00D877BC" w:rsidRDefault="00D877BC" w:rsidP="00D877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424242"/>
          <w:kern w:val="0"/>
          <w:lang w:eastAsia="fr-CA"/>
          <w14:ligatures w14:val="none"/>
        </w:rPr>
        <w:t>Nous avons un poste de journalier(ère) à combler.</w:t>
      </w:r>
    </w:p>
    <w:p w14:paraId="2FB99B21" w14:textId="77777777" w:rsidR="00D877BC" w:rsidRPr="00D877BC" w:rsidRDefault="00D877BC" w:rsidP="00D877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b/>
          <w:bCs/>
          <w:color w:val="424242"/>
          <w:kern w:val="0"/>
          <w:lang w:eastAsia="fr-CA"/>
          <w14:ligatures w14:val="none"/>
        </w:rPr>
        <w:t>Description des tâches :</w:t>
      </w:r>
    </w:p>
    <w:p w14:paraId="7E811847" w14:textId="77777777" w:rsidR="00D877BC" w:rsidRPr="00D877BC" w:rsidRDefault="00D877BC" w:rsidP="00D877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424242"/>
          <w:kern w:val="0"/>
          <w:lang w:eastAsia="fr-CA"/>
          <w14:ligatures w14:val="none"/>
        </w:rPr>
        <w:t>- Travailler avec des cadres-moulures (décoration murale) sur mesure;</w:t>
      </w:r>
    </w:p>
    <w:p w14:paraId="398D4D16" w14:textId="77777777" w:rsidR="00D877BC" w:rsidRPr="00D877BC" w:rsidRDefault="00D877BC" w:rsidP="00D877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424242"/>
          <w:kern w:val="0"/>
          <w:lang w:eastAsia="fr-CA"/>
          <w14:ligatures w14:val="none"/>
        </w:rPr>
        <w:t>- Préparer la toile, l'étirer pour que ce soit uniforme;</w:t>
      </w:r>
    </w:p>
    <w:p w14:paraId="7CD3110B" w14:textId="77777777" w:rsidR="00D877BC" w:rsidRPr="00D877BC" w:rsidRDefault="00D877BC" w:rsidP="00D877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424242"/>
          <w:kern w:val="0"/>
          <w:lang w:eastAsia="fr-CA"/>
          <w14:ligatures w14:val="none"/>
        </w:rPr>
        <w:t>- Effectuer l'encadrement de la toile.</w:t>
      </w:r>
    </w:p>
    <w:p w14:paraId="4841BAD9" w14:textId="77777777" w:rsidR="00D877BC" w:rsidRPr="00D877BC" w:rsidRDefault="00D877BC" w:rsidP="00D877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b/>
          <w:bCs/>
          <w:color w:val="424242"/>
          <w:kern w:val="0"/>
          <w:lang w:eastAsia="fr-CA"/>
          <w14:ligatures w14:val="none"/>
        </w:rPr>
        <w:t>Compétences :</w:t>
      </w:r>
    </w:p>
    <w:p w14:paraId="1CA9E762" w14:textId="77777777" w:rsidR="00D877BC" w:rsidRPr="00D877BC" w:rsidRDefault="00D877BC" w:rsidP="00D877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424242"/>
          <w:kern w:val="0"/>
          <w:lang w:eastAsia="fr-CA"/>
          <w14:ligatures w14:val="none"/>
        </w:rPr>
        <w:t xml:space="preserve">- Savoir utiliser une </w:t>
      </w:r>
      <w:proofErr w:type="spellStart"/>
      <w:r w:rsidRPr="00D877BC">
        <w:rPr>
          <w:rFonts w:eastAsia="Times New Roman" w:cstheme="minorHAnsi"/>
          <w:color w:val="424242"/>
          <w:kern w:val="0"/>
          <w:lang w:eastAsia="fr-CA"/>
          <w14:ligatures w14:val="none"/>
        </w:rPr>
        <w:t>taqueuse</w:t>
      </w:r>
      <w:proofErr w:type="spellEnd"/>
      <w:r w:rsidRPr="00D877BC">
        <w:rPr>
          <w:rFonts w:eastAsia="Times New Roman" w:cstheme="minorHAnsi"/>
          <w:color w:val="424242"/>
          <w:kern w:val="0"/>
          <w:lang w:eastAsia="fr-CA"/>
          <w14:ligatures w14:val="none"/>
        </w:rPr>
        <w:t xml:space="preserve"> pneumatique;</w:t>
      </w:r>
    </w:p>
    <w:p w14:paraId="3D1E5831" w14:textId="77777777" w:rsidR="00D877BC" w:rsidRPr="00D877BC" w:rsidRDefault="00D877BC" w:rsidP="00D877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424242"/>
          <w:kern w:val="0"/>
          <w:lang w:eastAsia="fr-CA"/>
          <w14:ligatures w14:val="none"/>
        </w:rPr>
        <w:t>- Savoir utiliser un fusil à colle;</w:t>
      </w:r>
    </w:p>
    <w:p w14:paraId="502A357A" w14:textId="77777777" w:rsidR="00D877BC" w:rsidRPr="00D877BC" w:rsidRDefault="00D877BC" w:rsidP="00D877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424242"/>
          <w:kern w:val="0"/>
          <w:lang w:eastAsia="fr-CA"/>
          <w14:ligatures w14:val="none"/>
        </w:rPr>
        <w:t>- Parler français ou anglais.</w:t>
      </w:r>
    </w:p>
    <w:p w14:paraId="3C7EAD5D" w14:textId="77777777" w:rsidR="00D877BC" w:rsidRPr="00D877BC" w:rsidRDefault="00D877BC" w:rsidP="00D877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424242"/>
          <w:kern w:val="0"/>
          <w:lang w:eastAsia="fr-CA"/>
          <w14:ligatures w14:val="none"/>
        </w:rPr>
        <w:t>Type d'emploi : Temps plein, Permanent</w:t>
      </w:r>
    </w:p>
    <w:p w14:paraId="62CDABEA" w14:textId="77777777" w:rsidR="00D877BC" w:rsidRPr="00696C29" w:rsidRDefault="00D877BC" w:rsidP="00D877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424242"/>
          <w:kern w:val="0"/>
          <w:lang w:eastAsia="fr-CA"/>
          <w14:ligatures w14:val="none"/>
        </w:rPr>
      </w:pPr>
      <w:r w:rsidRPr="00696C29">
        <w:rPr>
          <w:rFonts w:eastAsia="Times New Roman" w:cstheme="minorHAnsi"/>
          <w:b/>
          <w:bCs/>
          <w:color w:val="424242"/>
          <w:kern w:val="0"/>
          <w:lang w:eastAsia="fr-CA"/>
          <w14:ligatures w14:val="none"/>
        </w:rPr>
        <w:t>Avantages :</w:t>
      </w:r>
    </w:p>
    <w:p w14:paraId="074915C4" w14:textId="77777777" w:rsidR="00D877BC" w:rsidRPr="00D877BC" w:rsidRDefault="00D877BC" w:rsidP="00D87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95959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595959"/>
          <w:kern w:val="0"/>
          <w:lang w:eastAsia="fr-CA"/>
          <w14:ligatures w14:val="none"/>
        </w:rPr>
        <w:t>Assurance Invalidité</w:t>
      </w:r>
    </w:p>
    <w:p w14:paraId="19D4A6F2" w14:textId="77777777" w:rsidR="00D877BC" w:rsidRPr="00D877BC" w:rsidRDefault="00D877BC" w:rsidP="00D87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95959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595959"/>
          <w:kern w:val="0"/>
          <w:lang w:eastAsia="fr-CA"/>
          <w14:ligatures w14:val="none"/>
        </w:rPr>
        <w:t>Assurance Maladie Complémentaire</w:t>
      </w:r>
    </w:p>
    <w:p w14:paraId="0E1541DF" w14:textId="77777777" w:rsidR="00D877BC" w:rsidRPr="00D877BC" w:rsidRDefault="00D877BC" w:rsidP="00D87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95959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595959"/>
          <w:kern w:val="0"/>
          <w:lang w:eastAsia="fr-CA"/>
          <w14:ligatures w14:val="none"/>
        </w:rPr>
        <w:t>Assurance Vie</w:t>
      </w:r>
    </w:p>
    <w:p w14:paraId="608CC514" w14:textId="77777777" w:rsidR="00D877BC" w:rsidRPr="00D877BC" w:rsidRDefault="00D877BC" w:rsidP="00D87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95959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595959"/>
          <w:kern w:val="0"/>
          <w:lang w:eastAsia="fr-CA"/>
          <w14:ligatures w14:val="none"/>
        </w:rPr>
        <w:t>Événements d'Entreprise</w:t>
      </w:r>
    </w:p>
    <w:p w14:paraId="13716B88" w14:textId="77777777" w:rsidR="00D877BC" w:rsidRPr="00D877BC" w:rsidRDefault="00D877BC" w:rsidP="00D87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95959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595959"/>
          <w:kern w:val="0"/>
          <w:lang w:eastAsia="fr-CA"/>
          <w14:ligatures w14:val="none"/>
        </w:rPr>
        <w:t>Réductions Tarifaires</w:t>
      </w:r>
    </w:p>
    <w:p w14:paraId="0136FD07" w14:textId="77777777" w:rsidR="00D877BC" w:rsidRPr="00D877BC" w:rsidRDefault="00D877BC" w:rsidP="00D87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95959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595959"/>
          <w:kern w:val="0"/>
          <w:lang w:eastAsia="fr-CA"/>
          <w14:ligatures w14:val="none"/>
        </w:rPr>
        <w:t>Stationnement sur place</w:t>
      </w:r>
    </w:p>
    <w:p w14:paraId="3595A6FF" w14:textId="77777777" w:rsidR="00D877BC" w:rsidRPr="00D877BC" w:rsidRDefault="00D877BC" w:rsidP="00D87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95959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595959"/>
          <w:kern w:val="0"/>
          <w:lang w:eastAsia="fr-CA"/>
          <w14:ligatures w14:val="none"/>
        </w:rPr>
        <w:t>Tenue Décontractée</w:t>
      </w:r>
    </w:p>
    <w:p w14:paraId="493459FB" w14:textId="77777777" w:rsidR="00D877BC" w:rsidRPr="00696C29" w:rsidRDefault="00D877BC" w:rsidP="00D877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424242"/>
          <w:kern w:val="0"/>
          <w:lang w:eastAsia="fr-CA"/>
          <w14:ligatures w14:val="none"/>
        </w:rPr>
      </w:pPr>
      <w:r w:rsidRPr="00696C29">
        <w:rPr>
          <w:rFonts w:eastAsia="Times New Roman" w:cstheme="minorHAnsi"/>
          <w:b/>
          <w:bCs/>
          <w:color w:val="424242"/>
          <w:kern w:val="0"/>
          <w:lang w:eastAsia="fr-CA"/>
          <w14:ligatures w14:val="none"/>
        </w:rPr>
        <w:t>Horaires de travail :</w:t>
      </w:r>
    </w:p>
    <w:p w14:paraId="786CD336" w14:textId="77777777" w:rsidR="00D877BC" w:rsidRPr="00D877BC" w:rsidRDefault="00D877BC" w:rsidP="00D87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95959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595959"/>
          <w:kern w:val="0"/>
          <w:lang w:eastAsia="fr-CA"/>
          <w14:ligatures w14:val="none"/>
        </w:rPr>
        <w:t>8 Heures</w:t>
      </w:r>
    </w:p>
    <w:p w14:paraId="01EFC771" w14:textId="77777777" w:rsidR="00D877BC" w:rsidRPr="00D877BC" w:rsidRDefault="00D877BC" w:rsidP="00D87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95959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595959"/>
          <w:kern w:val="0"/>
          <w:lang w:eastAsia="fr-CA"/>
          <w14:ligatures w14:val="none"/>
        </w:rPr>
        <w:t xml:space="preserve">Du </w:t>
      </w:r>
      <w:proofErr w:type="gramStart"/>
      <w:r w:rsidRPr="00D877BC">
        <w:rPr>
          <w:rFonts w:eastAsia="Times New Roman" w:cstheme="minorHAnsi"/>
          <w:color w:val="595959"/>
          <w:kern w:val="0"/>
          <w:lang w:eastAsia="fr-CA"/>
          <w14:ligatures w14:val="none"/>
        </w:rPr>
        <w:t>Lundi</w:t>
      </w:r>
      <w:proofErr w:type="gramEnd"/>
      <w:r w:rsidRPr="00D877BC">
        <w:rPr>
          <w:rFonts w:eastAsia="Times New Roman" w:cstheme="minorHAnsi"/>
          <w:color w:val="595959"/>
          <w:kern w:val="0"/>
          <w:lang w:eastAsia="fr-CA"/>
          <w14:ligatures w14:val="none"/>
        </w:rPr>
        <w:t xml:space="preserve"> au Vendredi</w:t>
      </w:r>
    </w:p>
    <w:p w14:paraId="66C2E13C" w14:textId="77777777" w:rsidR="00D877BC" w:rsidRPr="00D877BC" w:rsidRDefault="00D877BC" w:rsidP="00D87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95959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595959"/>
          <w:kern w:val="0"/>
          <w:lang w:eastAsia="fr-CA"/>
          <w14:ligatures w14:val="none"/>
        </w:rPr>
        <w:t>Quart de jour</w:t>
      </w:r>
    </w:p>
    <w:p w14:paraId="22616E48" w14:textId="77777777" w:rsidR="00D877BC" w:rsidRPr="00696C29" w:rsidRDefault="00D877BC" w:rsidP="00D877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424242"/>
          <w:kern w:val="0"/>
          <w:lang w:eastAsia="fr-CA"/>
          <w14:ligatures w14:val="none"/>
        </w:rPr>
      </w:pPr>
      <w:r w:rsidRPr="00696C29">
        <w:rPr>
          <w:rFonts w:eastAsia="Times New Roman" w:cstheme="minorHAnsi"/>
          <w:b/>
          <w:bCs/>
          <w:color w:val="424242"/>
          <w:kern w:val="0"/>
          <w:lang w:eastAsia="fr-CA"/>
          <w14:ligatures w14:val="none"/>
        </w:rPr>
        <w:t>Permis/certificat:</w:t>
      </w:r>
    </w:p>
    <w:p w14:paraId="0ED08ED6" w14:textId="77777777" w:rsidR="00D877BC" w:rsidRPr="00D877BC" w:rsidRDefault="00D877BC" w:rsidP="00D877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95959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color w:val="595959"/>
          <w:kern w:val="0"/>
          <w:lang w:eastAsia="fr-CA"/>
          <w14:ligatures w14:val="none"/>
        </w:rPr>
        <w:t>Permis de travail canadien (Obligatoire)</w:t>
      </w:r>
    </w:p>
    <w:p w14:paraId="72045093" w14:textId="7A1C4BCA" w:rsidR="00D877BC" w:rsidRDefault="00696C29" w:rsidP="00696C2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24242"/>
          <w:kern w:val="0"/>
          <w:lang w:eastAsia="fr-CA"/>
          <w14:ligatures w14:val="none"/>
        </w:rPr>
      </w:pPr>
      <w:r w:rsidRPr="00696C29">
        <w:rPr>
          <w:rFonts w:eastAsia="Times New Roman" w:cstheme="minorHAnsi"/>
          <w:b/>
          <w:bCs/>
          <w:color w:val="424242"/>
          <w:kern w:val="0"/>
          <w:lang w:eastAsia="fr-CA"/>
          <w14:ligatures w14:val="none"/>
        </w:rPr>
        <w:t>Lieu du travail :</w:t>
      </w:r>
      <w:r>
        <w:rPr>
          <w:rFonts w:eastAsia="Times New Roman" w:cstheme="minorHAnsi"/>
          <w:color w:val="424242"/>
          <w:kern w:val="0"/>
          <w:lang w:eastAsia="fr-CA"/>
          <w14:ligatures w14:val="none"/>
        </w:rPr>
        <w:t xml:space="preserve"> </w:t>
      </w:r>
      <w:r w:rsidRPr="00696C29">
        <w:rPr>
          <w:rFonts w:ascii="Lato" w:hAnsi="Lato"/>
          <w:b/>
          <w:bCs/>
          <w:color w:val="0070C0"/>
          <w:sz w:val="20"/>
          <w:szCs w:val="20"/>
          <w:shd w:val="clear" w:color="auto" w:fill="FFFFFF"/>
        </w:rPr>
        <w:t xml:space="preserve">6005 Boul </w:t>
      </w:r>
      <w:proofErr w:type="spellStart"/>
      <w:r w:rsidRPr="00696C29">
        <w:rPr>
          <w:rFonts w:ascii="Lato" w:hAnsi="Lato"/>
          <w:b/>
          <w:bCs/>
          <w:color w:val="0070C0"/>
          <w:sz w:val="20"/>
          <w:szCs w:val="20"/>
          <w:shd w:val="clear" w:color="auto" w:fill="FFFFFF"/>
        </w:rPr>
        <w:t>Thimens</w:t>
      </w:r>
      <w:proofErr w:type="spellEnd"/>
      <w:r w:rsidRPr="00696C29">
        <w:rPr>
          <w:rFonts w:ascii="Lato" w:hAnsi="Lato"/>
          <w:b/>
          <w:bCs/>
          <w:color w:val="0070C0"/>
          <w:sz w:val="20"/>
          <w:szCs w:val="20"/>
          <w:shd w:val="clear" w:color="auto" w:fill="FFFFFF"/>
        </w:rPr>
        <w:t xml:space="preserve"> - Saint-Laurent QC H4S 1V8</w:t>
      </w:r>
    </w:p>
    <w:p w14:paraId="4521943D" w14:textId="09DFEA9D" w:rsidR="00D877BC" w:rsidRDefault="00D877BC" w:rsidP="00D877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424242"/>
          <w:kern w:val="0"/>
          <w:lang w:eastAsia="fr-CA"/>
          <w14:ligatures w14:val="none"/>
        </w:rPr>
      </w:pPr>
      <w:r>
        <w:rPr>
          <w:rFonts w:eastAsia="Times New Roman" w:cstheme="minorHAnsi"/>
          <w:b/>
          <w:bCs/>
          <w:color w:val="424242"/>
          <w:kern w:val="0"/>
          <w:lang w:eastAsia="fr-CA"/>
          <w14:ligatures w14:val="none"/>
        </w:rPr>
        <w:lastRenderedPageBreak/>
        <w:t xml:space="preserve">Notre site web : </w:t>
      </w:r>
      <w:hyperlink r:id="rId5" w:history="1">
        <w:r w:rsidRPr="00E66612">
          <w:rPr>
            <w:rStyle w:val="Lienhypertexte"/>
            <w:rFonts w:eastAsia="Times New Roman" w:cstheme="minorHAnsi"/>
            <w:b/>
            <w:bCs/>
            <w:kern w:val="0"/>
            <w:lang w:eastAsia="fr-CA"/>
            <w14:ligatures w14:val="none"/>
          </w:rPr>
          <w:t>www.eyesonwalls.com</w:t>
        </w:r>
      </w:hyperlink>
    </w:p>
    <w:p w14:paraId="101A5F8F" w14:textId="6EAFF098" w:rsidR="00D877BC" w:rsidRPr="00D877BC" w:rsidRDefault="00D877BC" w:rsidP="00D877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424242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b/>
          <w:bCs/>
          <w:color w:val="424242"/>
          <w:kern w:val="0"/>
          <w:lang w:eastAsia="fr-CA"/>
          <w14:ligatures w14:val="none"/>
        </w:rPr>
        <w:t xml:space="preserve">Pour postuler : </w:t>
      </w:r>
      <w:hyperlink r:id="rId6" w:history="1">
        <w:r w:rsidRPr="00D877BC">
          <w:rPr>
            <w:rStyle w:val="Lienhypertexte"/>
            <w:rFonts w:eastAsia="Times New Roman" w:cstheme="minorHAnsi"/>
            <w:b/>
            <w:bCs/>
            <w:kern w:val="0"/>
            <w:lang w:eastAsia="fr-CA"/>
            <w14:ligatures w14:val="none"/>
          </w:rPr>
          <w:t>emploi@nexeradistribution.com</w:t>
        </w:r>
      </w:hyperlink>
    </w:p>
    <w:p w14:paraId="26C6B048" w14:textId="77777777" w:rsidR="00050B63" w:rsidRPr="00D877BC" w:rsidRDefault="00050B63" w:rsidP="00050B6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kern w:val="0"/>
          <w:lang w:eastAsia="fr-CA"/>
          <w14:ligatures w14:val="none"/>
        </w:rPr>
      </w:pPr>
      <w:r w:rsidRPr="00D877BC">
        <w:rPr>
          <w:rFonts w:eastAsia="Times New Roman" w:cstheme="minorHAnsi"/>
          <w:b/>
          <w:bCs/>
          <w:i/>
          <w:iCs/>
          <w:color w:val="424242"/>
          <w:kern w:val="0"/>
          <w:lang w:eastAsia="fr-CA"/>
          <w14:ligatures w14:val="none"/>
        </w:rPr>
        <w:t>Nous avons hâte d'avoir de vos nouvelles !</w:t>
      </w:r>
    </w:p>
    <w:p w14:paraId="4C289BA2" w14:textId="77777777" w:rsidR="00D877BC" w:rsidRDefault="00D877BC" w:rsidP="00D877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kern w:val="0"/>
          <w:lang w:eastAsia="fr-CA"/>
          <w14:ligatures w14:val="none"/>
        </w:rPr>
      </w:pPr>
    </w:p>
    <w:p w14:paraId="17181776" w14:textId="77777777" w:rsidR="00D877BC" w:rsidRPr="00D877BC" w:rsidRDefault="00D877BC" w:rsidP="00D877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kern w:val="0"/>
          <w:lang w:eastAsia="fr-CA"/>
          <w14:ligatures w14:val="none"/>
        </w:rPr>
      </w:pPr>
    </w:p>
    <w:p w14:paraId="03800147" w14:textId="77777777" w:rsidR="004505F2" w:rsidRPr="00D877BC" w:rsidRDefault="004505F2" w:rsidP="00D877BC">
      <w:pPr>
        <w:jc w:val="both"/>
        <w:rPr>
          <w:rFonts w:cstheme="minorHAnsi"/>
        </w:rPr>
      </w:pPr>
    </w:p>
    <w:sectPr w:rsidR="004505F2" w:rsidRPr="00D877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24F8"/>
    <w:multiLevelType w:val="multilevel"/>
    <w:tmpl w:val="E0CC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0A48FC"/>
    <w:multiLevelType w:val="multilevel"/>
    <w:tmpl w:val="5D10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130C5"/>
    <w:multiLevelType w:val="multilevel"/>
    <w:tmpl w:val="577A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A6857"/>
    <w:multiLevelType w:val="multilevel"/>
    <w:tmpl w:val="2064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98680">
    <w:abstractNumId w:val="2"/>
  </w:num>
  <w:num w:numId="2" w16cid:durableId="385182725">
    <w:abstractNumId w:val="1"/>
  </w:num>
  <w:num w:numId="3" w16cid:durableId="1308319876">
    <w:abstractNumId w:val="3"/>
  </w:num>
  <w:num w:numId="4" w16cid:durableId="211721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BC"/>
    <w:rsid w:val="00050B63"/>
    <w:rsid w:val="002624F7"/>
    <w:rsid w:val="004505F2"/>
    <w:rsid w:val="00696C29"/>
    <w:rsid w:val="00D8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E5E2"/>
  <w15:chartTrackingRefBased/>
  <w15:docId w15:val="{C48708CD-1F61-4389-A1C1-3F2706EC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87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877BC"/>
    <w:rPr>
      <w:rFonts w:ascii="Times New Roman" w:eastAsia="Times New Roman" w:hAnsi="Times New Roman" w:cs="Times New Roman"/>
      <w:b/>
      <w:bCs/>
      <w:kern w:val="0"/>
      <w:sz w:val="36"/>
      <w:szCs w:val="36"/>
      <w:lang w:eastAsia="fr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8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paragraph" w:customStyle="1" w:styleId="jd-description-text">
    <w:name w:val="jd-description-text"/>
    <w:basedOn w:val="Normal"/>
    <w:rsid w:val="00D8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paragraph" w:customStyle="1" w:styleId="jd-header-text">
    <w:name w:val="jd-header-text"/>
    <w:basedOn w:val="Normal"/>
    <w:rsid w:val="00D8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css-vjn8gb">
    <w:name w:val="css-vjn8gb"/>
    <w:basedOn w:val="Policepardfaut"/>
    <w:rsid w:val="00D877BC"/>
  </w:style>
  <w:style w:type="character" w:styleId="Lienhypertexte">
    <w:name w:val="Hyperlink"/>
    <w:basedOn w:val="Policepardfaut"/>
    <w:uiPriority w:val="99"/>
    <w:unhideWhenUsed/>
    <w:rsid w:val="00D877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7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9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9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8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0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ploi@nexeradistribution.com" TargetMode="External"/><Relationship Id="rId5" Type="http://schemas.openxmlformats.org/officeDocument/2006/relationships/hyperlink" Target="http://www.eyesonwal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1043</Characters>
  <Application>Microsoft Office Word</Application>
  <DocSecurity>4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Fareza Harintsoa</dc:creator>
  <cp:keywords/>
  <dc:description/>
  <cp:lastModifiedBy>Accueil</cp:lastModifiedBy>
  <cp:revision>2</cp:revision>
  <cp:lastPrinted>2023-08-10T15:00:00Z</cp:lastPrinted>
  <dcterms:created xsi:type="dcterms:W3CDTF">2023-08-10T15:00:00Z</dcterms:created>
  <dcterms:modified xsi:type="dcterms:W3CDTF">2023-08-10T15:00:00Z</dcterms:modified>
</cp:coreProperties>
</file>